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3DD" w:rsidRPr="008463DD" w:rsidRDefault="008463DD" w:rsidP="008463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463DD">
        <w:rPr>
          <w:rFonts w:ascii="TH SarabunIT๙" w:hAnsi="TH SarabunIT๙" w:cs="TH SarabunIT๙"/>
          <w:b/>
          <w:bCs/>
          <w:sz w:val="32"/>
          <w:szCs w:val="32"/>
          <w:cs/>
        </w:rPr>
        <w:t>อำนาจหน้าที่ขององค์การบริหารส่วนตำบล (</w:t>
      </w:r>
      <w:proofErr w:type="spellStart"/>
      <w:r w:rsidRPr="008463DD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8463DD">
        <w:rPr>
          <w:rFonts w:ascii="TH SarabunIT๙" w:hAnsi="TH SarabunIT๙" w:cs="TH SarabunIT๙"/>
          <w:b/>
          <w:bCs/>
          <w:sz w:val="32"/>
          <w:szCs w:val="32"/>
          <w:cs/>
        </w:rPr>
        <w:t>.)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  <w:cs/>
        </w:rPr>
        <w:t xml:space="preserve">อำนาจหน้าที่ ตามพระราชบัญญัติสภาตำบลและองค์การบริหารส่วนตำบล พ.ศ. </w:t>
      </w:r>
      <w:r w:rsidRPr="008463DD">
        <w:rPr>
          <w:rFonts w:ascii="TH SarabunIT๙" w:hAnsi="TH SarabunIT๙" w:cs="TH SarabunIT๙"/>
          <w:sz w:val="32"/>
          <w:szCs w:val="32"/>
        </w:rPr>
        <w:t>2537</w:t>
      </w:r>
      <w:r w:rsidRPr="008463DD">
        <w:rPr>
          <w:rFonts w:ascii="TH SarabunIT๙" w:hAnsi="TH SarabunIT๙" w:cs="TH SarabunIT๙"/>
          <w:sz w:val="32"/>
          <w:szCs w:val="32"/>
          <w:cs/>
        </w:rPr>
        <w:t xml:space="preserve"> และ ที่แก้ไขเพิ่มเติมถึงฉบับที่ </w:t>
      </w:r>
      <w:r w:rsidRPr="008463DD">
        <w:rPr>
          <w:rFonts w:ascii="TH SarabunIT๙" w:hAnsi="TH SarabunIT๙" w:cs="TH SarabunIT๙"/>
          <w:sz w:val="32"/>
          <w:szCs w:val="32"/>
        </w:rPr>
        <w:t>5</w:t>
      </w:r>
      <w:r w:rsidRPr="008463DD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8463DD">
        <w:rPr>
          <w:rFonts w:ascii="TH SarabunIT๙" w:hAnsi="TH SarabunIT๙" w:cs="TH SarabunIT๙"/>
          <w:sz w:val="32"/>
          <w:szCs w:val="32"/>
        </w:rPr>
        <w:t>2546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1. </w:t>
      </w:r>
      <w:r w:rsidRPr="008463DD">
        <w:rPr>
          <w:rFonts w:ascii="TH SarabunIT๙" w:hAnsi="TH SarabunIT๙" w:cs="TH SarabunIT๙"/>
          <w:sz w:val="32"/>
          <w:szCs w:val="32"/>
          <w:cs/>
        </w:rPr>
        <w:t xml:space="preserve">มีอำนาจหน้าที่ในการพัฒนาตำบลทั้งในด้านเศรษฐกิจ สังคม และวัฒนธรรม (มาตรา </w:t>
      </w:r>
      <w:r w:rsidRPr="008463DD">
        <w:rPr>
          <w:rFonts w:ascii="TH SarabunIT๙" w:hAnsi="TH SarabunIT๙" w:cs="TH SarabunIT๙"/>
          <w:sz w:val="32"/>
          <w:szCs w:val="32"/>
        </w:rPr>
        <w:t>66)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2. </w:t>
      </w:r>
      <w:r w:rsidRPr="008463DD">
        <w:rPr>
          <w:rFonts w:ascii="TH SarabunIT๙" w:hAnsi="TH SarabunIT๙" w:cs="TH SarabunIT๙"/>
          <w:sz w:val="32"/>
          <w:szCs w:val="32"/>
          <w:cs/>
        </w:rPr>
        <w:t xml:space="preserve">ภายใต้บังคับแห่งกฎหมายองค์การบริหารส่วนตำบลมีหน้าที่ต้องทำในเขตองค์การบริหารส่วนตำบล ดังต่อไปนี้ (มาตรา </w:t>
      </w:r>
      <w:r w:rsidRPr="008463DD">
        <w:rPr>
          <w:rFonts w:ascii="TH SarabunIT๙" w:hAnsi="TH SarabunIT๙" w:cs="TH SarabunIT๙"/>
          <w:sz w:val="32"/>
          <w:szCs w:val="32"/>
        </w:rPr>
        <w:t>67)</w:t>
      </w:r>
      <w:bookmarkStart w:id="0" w:name="_GoBack"/>
      <w:bookmarkEnd w:id="0"/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1) </w:t>
      </w:r>
      <w:r w:rsidRPr="008463DD">
        <w:rPr>
          <w:rFonts w:ascii="TH SarabunIT๙" w:hAnsi="TH SarabunIT๙" w:cs="TH SarabunIT๙"/>
          <w:sz w:val="32"/>
          <w:szCs w:val="32"/>
          <w:cs/>
        </w:rPr>
        <w:t>จัดให้มีและบำรุงรักษาทางน้ำและทางบก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2) </w:t>
      </w:r>
      <w:r w:rsidRPr="008463DD">
        <w:rPr>
          <w:rFonts w:ascii="TH SarabunIT๙" w:hAnsi="TH SarabunIT๙" w:cs="TH SarabunIT๙"/>
          <w:sz w:val="32"/>
          <w:szCs w:val="32"/>
          <w:cs/>
        </w:rPr>
        <w:t>รักษาความสะอาดของถนน ทางน้ำ ทางเดิน และที่สาธารณะรวมทั้งกำจัดมูลฝอยและสิ่งปฏิกูล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3) </w:t>
      </w:r>
      <w:r w:rsidRPr="008463DD">
        <w:rPr>
          <w:rFonts w:ascii="TH SarabunIT๙" w:hAnsi="TH SarabunIT๙" w:cs="TH SarabunIT๙"/>
          <w:sz w:val="32"/>
          <w:szCs w:val="32"/>
          <w:cs/>
        </w:rPr>
        <w:t>ป้องกันโรคและระงับโรคติดต่อ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4) </w:t>
      </w:r>
      <w:r w:rsidRPr="008463DD">
        <w:rPr>
          <w:rFonts w:ascii="TH SarabunIT๙" w:hAnsi="TH SarabunIT๙" w:cs="TH SarabunIT๙"/>
          <w:sz w:val="32"/>
          <w:szCs w:val="32"/>
          <w:cs/>
        </w:rPr>
        <w:t>ป้องกันและบรรเทาสาธารณภัย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5) </w:t>
      </w:r>
      <w:r w:rsidRPr="008463DD">
        <w:rPr>
          <w:rFonts w:ascii="TH SarabunIT๙" w:hAnsi="TH SarabunIT๙" w:cs="TH SarabunIT๙"/>
          <w:sz w:val="32"/>
          <w:szCs w:val="32"/>
          <w:cs/>
        </w:rPr>
        <w:t>ส่งเสริมการศึกษา ศาสนา และวัฒนธรรม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6) </w:t>
      </w:r>
      <w:r w:rsidRPr="008463DD">
        <w:rPr>
          <w:rFonts w:ascii="TH SarabunIT๙" w:hAnsi="TH SarabunIT๙" w:cs="TH SarabunIT๙"/>
          <w:sz w:val="32"/>
          <w:szCs w:val="32"/>
          <w:cs/>
        </w:rPr>
        <w:t>ส่งเสริมการพัฒนาสตรี เด็ก เยาวชน ผู้สูงอายุ และผู้พิการ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7) </w:t>
      </w:r>
      <w:r w:rsidRPr="008463DD">
        <w:rPr>
          <w:rFonts w:ascii="TH SarabunIT๙" w:hAnsi="TH SarabunIT๙" w:cs="TH SarabunIT๙"/>
          <w:sz w:val="32"/>
          <w:szCs w:val="32"/>
          <w:cs/>
        </w:rPr>
        <w:t>คุ้มครองดูแลและบำรุงรักษาทรัพยากรธรรมชาติ และสิ่งแวดล้อม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8) </w:t>
      </w:r>
      <w:r w:rsidRPr="008463DD">
        <w:rPr>
          <w:rFonts w:ascii="TH SarabunIT๙" w:hAnsi="TH SarabunIT๙" w:cs="TH SarabunIT๙"/>
          <w:sz w:val="32"/>
          <w:szCs w:val="32"/>
          <w:cs/>
        </w:rPr>
        <w:t>บำรุงรักษาศิลปะ จารีตประเพณี ภูมิปัญญาท้องถิ่น และวัฒนธรรมอันดีของท้องถิ่น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9) </w:t>
      </w:r>
      <w:r w:rsidRPr="008463DD">
        <w:rPr>
          <w:rFonts w:ascii="TH SarabunIT๙" w:hAnsi="TH SarabunIT๙" w:cs="TH SarabunIT๙"/>
          <w:sz w:val="32"/>
          <w:szCs w:val="32"/>
          <w:cs/>
        </w:rPr>
        <w:t>ปฏิบัติหน้าที่อื่นตามที่ทางราชการมอบหมายโดยจัดสรรงบประมาณหรือบุคลากร ให้ตามความจำเป็นและสมควร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3. </w:t>
      </w:r>
      <w:r w:rsidRPr="008463DD">
        <w:rPr>
          <w:rFonts w:ascii="TH SarabunIT๙" w:hAnsi="TH SarabunIT๙" w:cs="TH SarabunIT๙"/>
          <w:sz w:val="32"/>
          <w:szCs w:val="32"/>
          <w:cs/>
        </w:rPr>
        <w:t xml:space="preserve">ภายใต้บังคับแห่งกฎหมายองค์การบริหารส่วนตำบลอาจจัดทำกิจกรรมในเขตองค์การบริหารส่วนตำบล ดังต่อไปนี้ (มาตรา </w:t>
      </w:r>
      <w:r w:rsidRPr="008463DD">
        <w:rPr>
          <w:rFonts w:ascii="TH SarabunIT๙" w:hAnsi="TH SarabunIT๙" w:cs="TH SarabunIT๙"/>
          <w:sz w:val="32"/>
          <w:szCs w:val="32"/>
        </w:rPr>
        <w:t>68)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1) </w:t>
      </w:r>
      <w:r w:rsidRPr="008463DD">
        <w:rPr>
          <w:rFonts w:ascii="TH SarabunIT๙" w:hAnsi="TH SarabunIT๙" w:cs="TH SarabunIT๙"/>
          <w:sz w:val="32"/>
          <w:szCs w:val="32"/>
          <w:cs/>
        </w:rPr>
        <w:t>ให้มีน้ำเพื่อการอุปโภค บริโภค และการเกษตร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2) </w:t>
      </w:r>
      <w:r w:rsidRPr="008463DD">
        <w:rPr>
          <w:rFonts w:ascii="TH SarabunIT๙" w:hAnsi="TH SarabunIT๙" w:cs="TH SarabunIT๙"/>
          <w:sz w:val="32"/>
          <w:szCs w:val="32"/>
          <w:cs/>
        </w:rPr>
        <w:t>ให้มีการบำรุงการไฟฟ้าหรือแสงสว่างโดยวิธีอื่น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3) </w:t>
      </w:r>
      <w:r w:rsidRPr="008463DD">
        <w:rPr>
          <w:rFonts w:ascii="TH SarabunIT๙" w:hAnsi="TH SarabunIT๙" w:cs="TH SarabunIT๙"/>
          <w:sz w:val="32"/>
          <w:szCs w:val="32"/>
          <w:cs/>
        </w:rPr>
        <w:t>ให้มีการบำรุงรักษาทางระบายน้ำ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4) </w:t>
      </w:r>
      <w:r w:rsidRPr="008463DD">
        <w:rPr>
          <w:rFonts w:ascii="TH SarabunIT๙" w:hAnsi="TH SarabunIT๙" w:cs="TH SarabunIT๙"/>
          <w:sz w:val="32"/>
          <w:szCs w:val="32"/>
          <w:cs/>
        </w:rPr>
        <w:t>ให้มีและบำรุงสถานที่ประชุมการกีฬา การพักผ่อนหย่อนใจ และสวนสาธารณะ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5) </w:t>
      </w:r>
      <w:r w:rsidRPr="008463DD">
        <w:rPr>
          <w:rFonts w:ascii="TH SarabunIT๙" w:hAnsi="TH SarabunIT๙" w:cs="TH SarabunIT๙"/>
          <w:sz w:val="32"/>
          <w:szCs w:val="32"/>
          <w:cs/>
        </w:rPr>
        <w:t>ให้มีการส่งเสริมกลุ่มเกษตรกรและกิจการสหกรณ์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6) </w:t>
      </w:r>
      <w:r w:rsidRPr="008463DD">
        <w:rPr>
          <w:rFonts w:ascii="TH SarabunIT๙" w:hAnsi="TH SarabunIT๙" w:cs="TH SarabunIT๙"/>
          <w:sz w:val="32"/>
          <w:szCs w:val="32"/>
          <w:cs/>
        </w:rPr>
        <w:t>ส่งเสริมให้มีอุตสาหกรรมในครอบครัว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7) </w:t>
      </w:r>
      <w:r w:rsidRPr="008463DD">
        <w:rPr>
          <w:rFonts w:ascii="TH SarabunIT๙" w:hAnsi="TH SarabunIT๙" w:cs="TH SarabunIT๙"/>
          <w:sz w:val="32"/>
          <w:szCs w:val="32"/>
          <w:cs/>
        </w:rPr>
        <w:t>บำรุงและส่งเสริมการประกอบอาชีพของราษฎร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8) </w:t>
      </w:r>
      <w:r w:rsidRPr="008463DD">
        <w:rPr>
          <w:rFonts w:ascii="TH SarabunIT๙" w:hAnsi="TH SarabunIT๙" w:cs="TH SarabunIT๙"/>
          <w:sz w:val="32"/>
          <w:szCs w:val="32"/>
          <w:cs/>
        </w:rPr>
        <w:t>การคุ้มครองดูแล และรักษาทรัพย์สินอันเป็นสาธารณสมบัติของแผ่นดิน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9) </w:t>
      </w:r>
      <w:r w:rsidRPr="008463DD">
        <w:rPr>
          <w:rFonts w:ascii="TH SarabunIT๙" w:hAnsi="TH SarabunIT๙" w:cs="TH SarabunIT๙"/>
          <w:sz w:val="32"/>
          <w:szCs w:val="32"/>
          <w:cs/>
        </w:rPr>
        <w:t>หาผลประโยชน์จากทรัพย์สินขององค์การบริหารส่วนตำบล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10) </w:t>
      </w:r>
      <w:r w:rsidRPr="008463DD">
        <w:rPr>
          <w:rFonts w:ascii="TH SarabunIT๙" w:hAnsi="TH SarabunIT๙" w:cs="TH SarabunIT๙"/>
          <w:sz w:val="32"/>
          <w:szCs w:val="32"/>
          <w:cs/>
        </w:rPr>
        <w:t>ให้มีตลาด ท่าเทียบเรือ และท่าข้าม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11) </w:t>
      </w:r>
      <w:r w:rsidRPr="008463DD">
        <w:rPr>
          <w:rFonts w:ascii="TH SarabunIT๙" w:hAnsi="TH SarabunIT๙" w:cs="TH SarabunIT๙"/>
          <w:sz w:val="32"/>
          <w:szCs w:val="32"/>
          <w:cs/>
        </w:rPr>
        <w:t>กิจการเกี่ยวกับการพาณิชย์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12) </w:t>
      </w:r>
      <w:r w:rsidRPr="008463DD">
        <w:rPr>
          <w:rFonts w:ascii="TH SarabunIT๙" w:hAnsi="TH SarabunIT๙" w:cs="TH SarabunIT๙"/>
          <w:sz w:val="32"/>
          <w:szCs w:val="32"/>
          <w:cs/>
        </w:rPr>
        <w:t>การท่องเที่ยว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13) </w:t>
      </w:r>
      <w:r w:rsidRPr="008463DD">
        <w:rPr>
          <w:rFonts w:ascii="TH SarabunIT๙" w:hAnsi="TH SarabunIT๙" w:cs="TH SarabunIT๙"/>
          <w:sz w:val="32"/>
          <w:szCs w:val="32"/>
          <w:cs/>
        </w:rPr>
        <w:t>การผังเมือง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4. </w:t>
      </w:r>
      <w:r w:rsidRPr="008463DD">
        <w:rPr>
          <w:rFonts w:ascii="TH SarabunIT๙" w:hAnsi="TH SarabunIT๙" w:cs="TH SarabunIT๙"/>
          <w:sz w:val="32"/>
          <w:szCs w:val="32"/>
          <w:cs/>
        </w:rPr>
        <w:t xml:space="preserve">การดำเนินงานตามอำนาจหน้าที่ของกระทรวง ทบวง กรม หรือองค์การหรือหน่วยงานของรัฐ ในอันที่จะดำเนินกิจการใด ๆ เพื่อประโยชน์ของประชาชนในตำบลต้องแจ้งให้ </w:t>
      </w:r>
      <w:proofErr w:type="spellStart"/>
      <w:r w:rsidRPr="008463D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463DD">
        <w:rPr>
          <w:rFonts w:ascii="TH SarabunIT๙" w:hAnsi="TH SarabunIT๙" w:cs="TH SarabunIT๙"/>
          <w:sz w:val="32"/>
          <w:szCs w:val="32"/>
          <w:cs/>
        </w:rPr>
        <w:t xml:space="preserve">. ทราบล่วงหน้าตามสมควร หาก </w:t>
      </w:r>
      <w:proofErr w:type="spellStart"/>
      <w:r w:rsidRPr="008463D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463DD">
        <w:rPr>
          <w:rFonts w:ascii="TH SarabunIT๙" w:hAnsi="TH SarabunIT๙" w:cs="TH SarabunIT๙"/>
          <w:sz w:val="32"/>
          <w:szCs w:val="32"/>
          <w:cs/>
        </w:rPr>
        <w:t xml:space="preserve">. มีความเห็นเกี่ยวกับการดำเนินกิจการดังกล่าว ให้นำความเห็นของ </w:t>
      </w:r>
      <w:proofErr w:type="spellStart"/>
      <w:r w:rsidRPr="008463D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463DD">
        <w:rPr>
          <w:rFonts w:ascii="TH SarabunIT๙" w:hAnsi="TH SarabunIT๙" w:cs="TH SarabunIT๙"/>
          <w:sz w:val="32"/>
          <w:szCs w:val="32"/>
          <w:cs/>
        </w:rPr>
        <w:t xml:space="preserve">. ไปประกอบการพิจารณาดำเนินกิจการนั้นด้วย (มาตรา </w:t>
      </w:r>
      <w:r w:rsidRPr="008463DD">
        <w:rPr>
          <w:rFonts w:ascii="TH SarabunIT๙" w:hAnsi="TH SarabunIT๙" w:cs="TH SarabunIT๙"/>
          <w:sz w:val="32"/>
          <w:szCs w:val="32"/>
        </w:rPr>
        <w:t>69)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5. </w:t>
      </w:r>
      <w:r w:rsidRPr="008463DD">
        <w:rPr>
          <w:rFonts w:ascii="TH SarabunIT๙" w:hAnsi="TH SarabunIT๙" w:cs="TH SarabunIT๙"/>
          <w:sz w:val="32"/>
          <w:szCs w:val="32"/>
          <w:cs/>
        </w:rPr>
        <w:t xml:space="preserve">การปฏิบัติงานตามอำนาจหน้าที่ของ </w:t>
      </w:r>
      <w:proofErr w:type="spellStart"/>
      <w:r w:rsidRPr="008463D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463DD">
        <w:rPr>
          <w:rFonts w:ascii="TH SarabunIT๙" w:hAnsi="TH SarabunIT๙" w:cs="TH SarabunIT๙"/>
          <w:sz w:val="32"/>
          <w:szCs w:val="32"/>
          <w:cs/>
        </w:rPr>
        <w:t xml:space="preserve">. ต้องเป็นไปเพื่อประโยชน์สุขของประชาชน โดยใช้วิธีการบริหารกิจการบ้านเมืองที่ดี และให้คำนึงถึงการมีส่วนร่วมของประชาชนในการจัดทำแผนพัฒนา </w:t>
      </w:r>
      <w:proofErr w:type="spellStart"/>
      <w:r w:rsidRPr="008463D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463DD">
        <w:rPr>
          <w:rFonts w:ascii="TH SarabunIT๙" w:hAnsi="TH SarabunIT๙" w:cs="TH SarabunIT๙"/>
          <w:sz w:val="32"/>
          <w:szCs w:val="32"/>
          <w:cs/>
        </w:rPr>
        <w:t xml:space="preserve">. การจัดทำงบประมาณ การจัดซื้อจัดจ้าง การตรวจสอบ การประเมินผลการปฏิบัติงาน และการเปิดเผยข้อมูลข่าวสาร ทั้งนี้ให้เป็นไปตามกฎหมาย ระเบียบ ข้อบังคับว่าด้วยการนั้น และหลักเกณฑ์และวิธีการที่กระทรวงมหาดไทยกำหนด (มาตรา </w:t>
      </w:r>
      <w:r w:rsidRPr="008463DD">
        <w:rPr>
          <w:rFonts w:ascii="TH SarabunIT๙" w:hAnsi="TH SarabunIT๙" w:cs="TH SarabunIT๙"/>
          <w:sz w:val="32"/>
          <w:szCs w:val="32"/>
        </w:rPr>
        <w:t>69/1)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lastRenderedPageBreak/>
        <w:t xml:space="preserve">6. </w:t>
      </w:r>
      <w:r w:rsidRPr="008463DD">
        <w:rPr>
          <w:rFonts w:ascii="TH SarabunIT๙" w:hAnsi="TH SarabunIT๙" w:cs="TH SarabunIT๙"/>
          <w:sz w:val="32"/>
          <w:szCs w:val="32"/>
          <w:cs/>
        </w:rPr>
        <w:t xml:space="preserve">มีสิทธิได้รับทราบข้อมูลและข่าวสารจากทางราชการในเรื่องที่เกี่ยวกับการ ดำเนินกิจการ ของทางราชการในตำบล เว้นแต่ข้อมูลหรือข่าวสารที่ทางราชการถือว่าเป็นความลับเกี่ยวกับ การรักษาความมั่นคงแห่งชาติ (มาตรา </w:t>
      </w:r>
      <w:r w:rsidRPr="008463DD">
        <w:rPr>
          <w:rFonts w:ascii="TH SarabunIT๙" w:hAnsi="TH SarabunIT๙" w:cs="TH SarabunIT๙"/>
          <w:sz w:val="32"/>
          <w:szCs w:val="32"/>
        </w:rPr>
        <w:t>70)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7. </w:t>
      </w:r>
      <w:r w:rsidRPr="008463DD">
        <w:rPr>
          <w:rFonts w:ascii="TH SarabunIT๙" w:hAnsi="TH SarabunIT๙" w:cs="TH SarabunIT๙"/>
          <w:sz w:val="32"/>
          <w:szCs w:val="32"/>
          <w:cs/>
        </w:rPr>
        <w:t xml:space="preserve">ออกข้อบัญญัติ </w:t>
      </w:r>
      <w:proofErr w:type="spellStart"/>
      <w:r w:rsidRPr="008463D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463DD">
        <w:rPr>
          <w:rFonts w:ascii="TH SarabunIT๙" w:hAnsi="TH SarabunIT๙" w:cs="TH SarabunIT๙"/>
          <w:sz w:val="32"/>
          <w:szCs w:val="32"/>
          <w:cs/>
        </w:rPr>
        <w:t xml:space="preserve">. เพื่อใช้บังคับในตำบลได้เท่าที่ไม่ขัดต่อกฎหมายหรืออำนาจหน้าที่ของ </w:t>
      </w:r>
      <w:proofErr w:type="spellStart"/>
      <w:r w:rsidRPr="008463D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463DD">
        <w:rPr>
          <w:rFonts w:ascii="TH SarabunIT๙" w:hAnsi="TH SarabunIT๙" w:cs="TH SarabunIT๙"/>
          <w:sz w:val="32"/>
          <w:szCs w:val="32"/>
          <w:cs/>
        </w:rPr>
        <w:t xml:space="preserve">. ในการนี้จะกำหนดค่าธรรมเนียมที่จะเรียกเก็บและกำหนดโทษปรับผู้ฝ่าฝืนด้วยก็ ได้ แต่มิให้กำหนดโทษปรับเกิน </w:t>
      </w:r>
      <w:r w:rsidRPr="008463DD">
        <w:rPr>
          <w:rFonts w:ascii="TH SarabunIT๙" w:hAnsi="TH SarabunIT๙" w:cs="TH SarabunIT๙"/>
          <w:sz w:val="32"/>
          <w:szCs w:val="32"/>
        </w:rPr>
        <w:t>1,000</w:t>
      </w:r>
      <w:r w:rsidRPr="008463DD">
        <w:rPr>
          <w:rFonts w:ascii="TH SarabunIT๙" w:hAnsi="TH SarabunIT๙" w:cs="TH SarabunIT๙"/>
          <w:sz w:val="32"/>
          <w:szCs w:val="32"/>
          <w:cs/>
        </w:rPr>
        <w:t xml:space="preserve"> บาท เว้นแต่จะมีกฎหมายบัญญัติไว้เป็นอย่างอื่น (มาตรา </w:t>
      </w:r>
      <w:r w:rsidRPr="008463DD">
        <w:rPr>
          <w:rFonts w:ascii="TH SarabunIT๙" w:hAnsi="TH SarabunIT๙" w:cs="TH SarabunIT๙"/>
          <w:sz w:val="32"/>
          <w:szCs w:val="32"/>
        </w:rPr>
        <w:t>71)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8. </w:t>
      </w:r>
      <w:r w:rsidRPr="008463DD">
        <w:rPr>
          <w:rFonts w:ascii="TH SarabunIT๙" w:hAnsi="TH SarabunIT๙" w:cs="TH SarabunIT๙"/>
          <w:sz w:val="32"/>
          <w:szCs w:val="32"/>
          <w:cs/>
        </w:rPr>
        <w:t xml:space="preserve">อาจขอให้ข้าราชการ พนักงาน หรือลูกจ้าง ของหน่วยราชการ หน่วยงานของรัฐ รัฐวิสาหกิจ หรือหน่วยการบริหารราชการส่วนท้องถิ่นไปดำรงตำแหน่งหรือปฏิบัติกิจการของ </w:t>
      </w:r>
      <w:proofErr w:type="spellStart"/>
      <w:r w:rsidRPr="008463D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463DD">
        <w:rPr>
          <w:rFonts w:ascii="TH SarabunIT๙" w:hAnsi="TH SarabunIT๙" w:cs="TH SarabunIT๙"/>
          <w:sz w:val="32"/>
          <w:szCs w:val="32"/>
          <w:cs/>
        </w:rPr>
        <w:t xml:space="preserve">. เป็นการชั่วคราวได้โดยไม่ขาดจากต้นสังกัดเดิม (มาตรา </w:t>
      </w:r>
      <w:r w:rsidRPr="008463DD">
        <w:rPr>
          <w:rFonts w:ascii="TH SarabunIT๙" w:hAnsi="TH SarabunIT๙" w:cs="TH SarabunIT๙"/>
          <w:sz w:val="32"/>
          <w:szCs w:val="32"/>
        </w:rPr>
        <w:t>72)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9. </w:t>
      </w:r>
      <w:r w:rsidRPr="008463DD">
        <w:rPr>
          <w:rFonts w:ascii="TH SarabunIT๙" w:hAnsi="TH SarabunIT๙" w:cs="TH SarabunIT๙"/>
          <w:sz w:val="32"/>
          <w:szCs w:val="32"/>
          <w:cs/>
        </w:rPr>
        <w:t xml:space="preserve">อาจทำกิจการนอกเขต </w:t>
      </w:r>
      <w:proofErr w:type="spellStart"/>
      <w:r w:rsidRPr="008463D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463DD">
        <w:rPr>
          <w:rFonts w:ascii="TH SarabunIT๙" w:hAnsi="TH SarabunIT๙" w:cs="TH SarabunIT๙"/>
          <w:sz w:val="32"/>
          <w:szCs w:val="32"/>
          <w:cs/>
        </w:rPr>
        <w:t xml:space="preserve">. หรือร่วมกับสภาตำบล </w:t>
      </w:r>
      <w:proofErr w:type="spellStart"/>
      <w:r w:rsidRPr="008463D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463DD">
        <w:rPr>
          <w:rFonts w:ascii="TH SarabunIT๙" w:hAnsi="TH SarabunIT๙" w:cs="TH SarabunIT๙"/>
          <w:sz w:val="32"/>
          <w:szCs w:val="32"/>
          <w:cs/>
        </w:rPr>
        <w:t xml:space="preserve">. </w:t>
      </w:r>
      <w:proofErr w:type="spellStart"/>
      <w:r w:rsidRPr="008463DD">
        <w:rPr>
          <w:rFonts w:ascii="TH SarabunIT๙" w:hAnsi="TH SarabunIT๙" w:cs="TH SarabunIT๙"/>
          <w:sz w:val="32"/>
          <w:szCs w:val="32"/>
          <w:cs/>
        </w:rPr>
        <w:t>อบจ</w:t>
      </w:r>
      <w:proofErr w:type="spellEnd"/>
      <w:r w:rsidRPr="008463DD">
        <w:rPr>
          <w:rFonts w:ascii="TH SarabunIT๙" w:hAnsi="TH SarabunIT๙" w:cs="TH SarabunIT๙"/>
          <w:sz w:val="32"/>
          <w:szCs w:val="32"/>
          <w:cs/>
        </w:rPr>
        <w:t xml:space="preserve">. หรือหน่วยการบริหารราชการส่วนท้องถิ่นอื่น เพื่อกระทำกิจการร่วมกันได้ (มาตรา </w:t>
      </w:r>
      <w:r w:rsidRPr="008463DD">
        <w:rPr>
          <w:rFonts w:ascii="TH SarabunIT๙" w:hAnsi="TH SarabunIT๙" w:cs="TH SarabunIT๙"/>
          <w:sz w:val="32"/>
          <w:szCs w:val="32"/>
        </w:rPr>
        <w:t>73)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> 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> 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> 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> </w:t>
      </w:r>
    </w:p>
    <w:p w:rsidR="008463DD" w:rsidRPr="0043528B" w:rsidRDefault="008463DD" w:rsidP="008463D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3528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อำนาจหน้าที่ ตามพระราชบัญญัติกำหนดแผนและขั้นตอนการกระจายอำนาจให้แก่องค์กรปกครองส่วนท้องถิ่น พ.ศ. </w:t>
      </w:r>
      <w:r w:rsidRPr="0043528B">
        <w:rPr>
          <w:rFonts w:ascii="TH SarabunIT๙" w:hAnsi="TH SarabunIT๙" w:cs="TH SarabunIT๙"/>
          <w:b/>
          <w:bCs/>
          <w:sz w:val="32"/>
          <w:szCs w:val="32"/>
        </w:rPr>
        <w:t>2542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1. </w:t>
      </w:r>
      <w:r w:rsidRPr="008463DD">
        <w:rPr>
          <w:rFonts w:ascii="TH SarabunIT๙" w:hAnsi="TH SarabunIT๙" w:cs="TH SarabunIT๙"/>
          <w:sz w:val="32"/>
          <w:szCs w:val="32"/>
          <w:cs/>
        </w:rPr>
        <w:t xml:space="preserve">มีอำนาจและหน้าที่ในการจัดระบบการบริการสาธารณะเพื่อประโยชน์ของประชาชนในท้องถิ่นของตนเอง ดังนี้ (มาตรา </w:t>
      </w:r>
      <w:r w:rsidRPr="008463DD">
        <w:rPr>
          <w:rFonts w:ascii="TH SarabunIT๙" w:hAnsi="TH SarabunIT๙" w:cs="TH SarabunIT๙"/>
          <w:sz w:val="32"/>
          <w:szCs w:val="32"/>
        </w:rPr>
        <w:t>16)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(1) </w:t>
      </w:r>
      <w:r w:rsidRPr="008463DD">
        <w:rPr>
          <w:rFonts w:ascii="TH SarabunIT๙" w:hAnsi="TH SarabunIT๙" w:cs="TH SarabunIT๙"/>
          <w:sz w:val="32"/>
          <w:szCs w:val="32"/>
          <w:cs/>
        </w:rPr>
        <w:t>การจัดทำแผนพัฒนาท้องถิ่นของตนเอง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(2) </w:t>
      </w:r>
      <w:r w:rsidRPr="008463DD">
        <w:rPr>
          <w:rFonts w:ascii="TH SarabunIT๙" w:hAnsi="TH SarabunIT๙" w:cs="TH SarabunIT๙"/>
          <w:sz w:val="32"/>
          <w:szCs w:val="32"/>
          <w:cs/>
        </w:rPr>
        <w:t>การจัดให้มีและบำรุงรักษาทางบก ทางน้ำ และทางระบายน้ำ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(3) </w:t>
      </w:r>
      <w:r w:rsidRPr="008463DD">
        <w:rPr>
          <w:rFonts w:ascii="TH SarabunIT๙" w:hAnsi="TH SarabunIT๙" w:cs="TH SarabunIT๙"/>
          <w:sz w:val="32"/>
          <w:szCs w:val="32"/>
          <w:cs/>
        </w:rPr>
        <w:t>การจัดให้มีและควบคุมตลาด ท่าเทียบเรือ ท่าข้าม และที่จอดรถ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(4) </w:t>
      </w:r>
      <w:r w:rsidRPr="008463DD">
        <w:rPr>
          <w:rFonts w:ascii="TH SarabunIT๙" w:hAnsi="TH SarabunIT๙" w:cs="TH SarabunIT๙"/>
          <w:sz w:val="32"/>
          <w:szCs w:val="32"/>
          <w:cs/>
        </w:rPr>
        <w:t>การสาธารณูปโภคและการก่อสร้างอื่น ๆ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(5) </w:t>
      </w:r>
      <w:r w:rsidRPr="008463DD">
        <w:rPr>
          <w:rFonts w:ascii="TH SarabunIT๙" w:hAnsi="TH SarabunIT๙" w:cs="TH SarabunIT๙"/>
          <w:sz w:val="32"/>
          <w:szCs w:val="32"/>
          <w:cs/>
        </w:rPr>
        <w:t>การสาธารณูปการ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(6) </w:t>
      </w:r>
      <w:r w:rsidRPr="008463DD">
        <w:rPr>
          <w:rFonts w:ascii="TH SarabunIT๙" w:hAnsi="TH SarabunIT๙" w:cs="TH SarabunIT๙"/>
          <w:sz w:val="32"/>
          <w:szCs w:val="32"/>
          <w:cs/>
        </w:rPr>
        <w:t>การส่งเสริม การฝึก และประกอบอาชีพ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(7) </w:t>
      </w:r>
      <w:r w:rsidRPr="008463DD">
        <w:rPr>
          <w:rFonts w:ascii="TH SarabunIT๙" w:hAnsi="TH SarabunIT๙" w:cs="TH SarabunIT๙"/>
          <w:sz w:val="32"/>
          <w:szCs w:val="32"/>
          <w:cs/>
        </w:rPr>
        <w:t>การพาณิชย์ และการส่งเสริมการลงทุน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(8) </w:t>
      </w:r>
      <w:r w:rsidRPr="008463DD">
        <w:rPr>
          <w:rFonts w:ascii="TH SarabunIT๙" w:hAnsi="TH SarabunIT๙" w:cs="TH SarabunIT๙"/>
          <w:sz w:val="32"/>
          <w:szCs w:val="32"/>
          <w:cs/>
        </w:rPr>
        <w:t>การส่งเสริมการท่องเที่ยว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(9) </w:t>
      </w:r>
      <w:r w:rsidRPr="008463DD">
        <w:rPr>
          <w:rFonts w:ascii="TH SarabunIT๙" w:hAnsi="TH SarabunIT๙" w:cs="TH SarabunIT๙"/>
          <w:sz w:val="32"/>
          <w:szCs w:val="32"/>
          <w:cs/>
        </w:rPr>
        <w:t>การจัดการศึกษา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(10) </w:t>
      </w:r>
      <w:r w:rsidRPr="008463DD">
        <w:rPr>
          <w:rFonts w:ascii="TH SarabunIT๙" w:hAnsi="TH SarabunIT๙" w:cs="TH SarabunIT๙"/>
          <w:sz w:val="32"/>
          <w:szCs w:val="32"/>
          <w:cs/>
        </w:rPr>
        <w:t>การสังคมสงเคราะห์ และการพัฒนาคุณภาพชีวิตเด็ก สตรี คนชรา และผู้ด้อยโอกาส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(11) </w:t>
      </w:r>
      <w:r w:rsidRPr="008463DD">
        <w:rPr>
          <w:rFonts w:ascii="TH SarabunIT๙" w:hAnsi="TH SarabunIT๙" w:cs="TH SarabunIT๙"/>
          <w:sz w:val="32"/>
          <w:szCs w:val="32"/>
          <w:cs/>
        </w:rPr>
        <w:t>การบำรุงรักษาศิลปะ จารีตประเพณี ภูมิปัญญาท้องถิ่น และวัฒนธรรมอันดีของท้องถิ่น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(12) </w:t>
      </w:r>
      <w:r w:rsidRPr="008463DD">
        <w:rPr>
          <w:rFonts w:ascii="TH SarabunIT๙" w:hAnsi="TH SarabunIT๙" w:cs="TH SarabunIT๙"/>
          <w:sz w:val="32"/>
          <w:szCs w:val="32"/>
          <w:cs/>
        </w:rPr>
        <w:t>การปรับปรุงแหล่งชุมชนแออัดและการจัดการเกี่ยวกับที่อยู่อาศัย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(13) </w:t>
      </w:r>
      <w:r w:rsidRPr="008463DD">
        <w:rPr>
          <w:rFonts w:ascii="TH SarabunIT๙" w:hAnsi="TH SarabunIT๙" w:cs="TH SarabunIT๙"/>
          <w:sz w:val="32"/>
          <w:szCs w:val="32"/>
          <w:cs/>
        </w:rPr>
        <w:t>การจัดให้มีและบำรุงรักษาสถานที่พักผ่อนหย่อนใจ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(14) </w:t>
      </w:r>
      <w:r w:rsidRPr="008463DD">
        <w:rPr>
          <w:rFonts w:ascii="TH SarabunIT๙" w:hAnsi="TH SarabunIT๙" w:cs="TH SarabunIT๙"/>
          <w:sz w:val="32"/>
          <w:szCs w:val="32"/>
          <w:cs/>
        </w:rPr>
        <w:t>การส่งเสริมกีฬา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(15) </w:t>
      </w:r>
      <w:r w:rsidRPr="008463DD">
        <w:rPr>
          <w:rFonts w:ascii="TH SarabunIT๙" w:hAnsi="TH SarabunIT๙" w:cs="TH SarabunIT๙"/>
          <w:sz w:val="32"/>
          <w:szCs w:val="32"/>
          <w:cs/>
        </w:rPr>
        <w:t>การส่งเสริมประชาธิปไตย ความเสมอภาค และสิทธิเสรีภาพของประชาชน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(16) </w:t>
      </w:r>
      <w:r w:rsidRPr="008463DD">
        <w:rPr>
          <w:rFonts w:ascii="TH SarabunIT๙" w:hAnsi="TH SarabunIT๙" w:cs="TH SarabunIT๙"/>
          <w:sz w:val="32"/>
          <w:szCs w:val="32"/>
          <w:cs/>
        </w:rPr>
        <w:t>ส่งเสริมการมีส่วนร่วมของราษฎรในการพัฒนาท้องถิ่น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(17) </w:t>
      </w:r>
      <w:r w:rsidRPr="008463DD">
        <w:rPr>
          <w:rFonts w:ascii="TH SarabunIT๙" w:hAnsi="TH SarabunIT๙" w:cs="TH SarabunIT๙"/>
          <w:sz w:val="32"/>
          <w:szCs w:val="32"/>
          <w:cs/>
        </w:rPr>
        <w:t>การรักษาความสะอาดและความเป็นระเบียบเรียบร้อยของบ้านเมือง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(18) </w:t>
      </w:r>
      <w:r w:rsidRPr="008463DD">
        <w:rPr>
          <w:rFonts w:ascii="TH SarabunIT๙" w:hAnsi="TH SarabunIT๙" w:cs="TH SarabunIT๙"/>
          <w:sz w:val="32"/>
          <w:szCs w:val="32"/>
          <w:cs/>
        </w:rPr>
        <w:t>การกำจัดมูลฝอย สิ่งปฏิกูล และน้ำเสีย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(19) </w:t>
      </w:r>
      <w:r w:rsidRPr="008463DD">
        <w:rPr>
          <w:rFonts w:ascii="TH SarabunIT๙" w:hAnsi="TH SarabunIT๙" w:cs="TH SarabunIT๙"/>
          <w:sz w:val="32"/>
          <w:szCs w:val="32"/>
          <w:cs/>
        </w:rPr>
        <w:t>การสาธารณสุข การอนามัยครอบครัว และการรักษาพยาบาล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(20) </w:t>
      </w:r>
      <w:r w:rsidRPr="008463DD">
        <w:rPr>
          <w:rFonts w:ascii="TH SarabunIT๙" w:hAnsi="TH SarabunIT๙" w:cs="TH SarabunIT๙"/>
          <w:sz w:val="32"/>
          <w:szCs w:val="32"/>
          <w:cs/>
        </w:rPr>
        <w:t>การจัดให้มีและควบคุมสุสาน</w:t>
      </w:r>
      <w:proofErr w:type="spellStart"/>
      <w:r w:rsidRPr="008463DD">
        <w:rPr>
          <w:rFonts w:ascii="TH SarabunIT๙" w:hAnsi="TH SarabunIT๙" w:cs="TH SarabunIT๙"/>
          <w:sz w:val="32"/>
          <w:szCs w:val="32"/>
          <w:cs/>
        </w:rPr>
        <w:t>และฌา</w:t>
      </w:r>
      <w:proofErr w:type="spellEnd"/>
      <w:r w:rsidRPr="008463DD">
        <w:rPr>
          <w:rFonts w:ascii="TH SarabunIT๙" w:hAnsi="TH SarabunIT๙" w:cs="TH SarabunIT๙"/>
          <w:sz w:val="32"/>
          <w:szCs w:val="32"/>
          <w:cs/>
        </w:rPr>
        <w:t>ปนสถาน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(21) </w:t>
      </w:r>
      <w:r w:rsidRPr="008463DD">
        <w:rPr>
          <w:rFonts w:ascii="TH SarabunIT๙" w:hAnsi="TH SarabunIT๙" w:cs="TH SarabunIT๙"/>
          <w:sz w:val="32"/>
          <w:szCs w:val="32"/>
          <w:cs/>
        </w:rPr>
        <w:t>การควบคุมการเลี้ยงสัตว์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(22) </w:t>
      </w:r>
      <w:r w:rsidRPr="008463DD">
        <w:rPr>
          <w:rFonts w:ascii="TH SarabunIT๙" w:hAnsi="TH SarabunIT๙" w:cs="TH SarabunIT๙"/>
          <w:sz w:val="32"/>
          <w:szCs w:val="32"/>
          <w:cs/>
        </w:rPr>
        <w:t>การจัดให้มีและควบคุมการฆ่าสัตว์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lastRenderedPageBreak/>
        <w:t xml:space="preserve">          (23) </w:t>
      </w:r>
      <w:r w:rsidRPr="008463DD">
        <w:rPr>
          <w:rFonts w:ascii="TH SarabunIT๙" w:hAnsi="TH SarabunIT๙" w:cs="TH SarabunIT๙"/>
          <w:sz w:val="32"/>
          <w:szCs w:val="32"/>
          <w:cs/>
        </w:rPr>
        <w:t>การรักษาความปลอดภัย ความเป็นระเบียบเรียบร้อย และการอนามัย โรงมหรสพ และสาธารณสถานอื่น ๆ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(24) </w:t>
      </w:r>
      <w:r w:rsidRPr="008463DD">
        <w:rPr>
          <w:rFonts w:ascii="TH SarabunIT๙" w:hAnsi="TH SarabunIT๙" w:cs="TH SarabunIT๙"/>
          <w:sz w:val="32"/>
          <w:szCs w:val="32"/>
          <w:cs/>
        </w:rPr>
        <w:t>การจัดการ การบำรุงรักษา และการใช้ประโยชน์จากป่าไม้ ที่ดินทรัพยากรธรรมชาติ และสิ่งแวดล้อม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(25) </w:t>
      </w:r>
      <w:r w:rsidRPr="008463DD">
        <w:rPr>
          <w:rFonts w:ascii="TH SarabunIT๙" w:hAnsi="TH SarabunIT๙" w:cs="TH SarabunIT๙"/>
          <w:sz w:val="32"/>
          <w:szCs w:val="32"/>
          <w:cs/>
        </w:rPr>
        <w:t>การผังเมือง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(26) </w:t>
      </w:r>
      <w:r w:rsidRPr="008463DD">
        <w:rPr>
          <w:rFonts w:ascii="TH SarabunIT๙" w:hAnsi="TH SarabunIT๙" w:cs="TH SarabunIT๙"/>
          <w:sz w:val="32"/>
          <w:szCs w:val="32"/>
          <w:cs/>
        </w:rPr>
        <w:t>การขนส่งและการวิศวกรรมจราจร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(27) </w:t>
      </w:r>
      <w:r w:rsidRPr="008463DD">
        <w:rPr>
          <w:rFonts w:ascii="TH SarabunIT๙" w:hAnsi="TH SarabunIT๙" w:cs="TH SarabunIT๙"/>
          <w:sz w:val="32"/>
          <w:szCs w:val="32"/>
          <w:cs/>
        </w:rPr>
        <w:t>การดูแลรักษาที่สาธารณะ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(28) </w:t>
      </w:r>
      <w:r w:rsidRPr="008463DD">
        <w:rPr>
          <w:rFonts w:ascii="TH SarabunIT๙" w:hAnsi="TH SarabunIT๙" w:cs="TH SarabunIT๙"/>
          <w:sz w:val="32"/>
          <w:szCs w:val="32"/>
          <w:cs/>
        </w:rPr>
        <w:t>การควบคุมอาคาร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(29) </w:t>
      </w:r>
      <w:r w:rsidRPr="008463DD">
        <w:rPr>
          <w:rFonts w:ascii="TH SarabunIT๙" w:hAnsi="TH SarabunIT๙" w:cs="TH SarabunIT๙"/>
          <w:sz w:val="32"/>
          <w:szCs w:val="32"/>
          <w:cs/>
        </w:rPr>
        <w:t>การป้องกันและบรรเทาสาธารณภัย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(30) </w:t>
      </w:r>
      <w:r w:rsidRPr="008463DD">
        <w:rPr>
          <w:rFonts w:ascii="TH SarabunIT๙" w:hAnsi="TH SarabunIT๙" w:cs="TH SarabunIT๙"/>
          <w:sz w:val="32"/>
          <w:szCs w:val="32"/>
          <w:cs/>
        </w:rPr>
        <w:t>การรักษาความสงบเรียบร้อย การส่งเสริมและสนับสนุนการป้องกันและรักษาความปลอดภัย ในชีวิตและทรัพย์สิน</w:t>
      </w:r>
    </w:p>
    <w:p w:rsidR="008463DD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          (31) </w:t>
      </w:r>
      <w:r w:rsidRPr="008463DD">
        <w:rPr>
          <w:rFonts w:ascii="TH SarabunIT๙" w:hAnsi="TH SarabunIT๙" w:cs="TH SarabunIT๙"/>
          <w:sz w:val="32"/>
          <w:szCs w:val="32"/>
          <w:cs/>
        </w:rPr>
        <w:t>กิจการอื่นใดที่เป็นผลประโยชน์ของประชาชนในท้องที่ตามที่คณะกรรมการประกาศกำหนด</w:t>
      </w:r>
    </w:p>
    <w:p w:rsidR="00874588" w:rsidRPr="008463DD" w:rsidRDefault="008463DD" w:rsidP="008463DD">
      <w:pPr>
        <w:rPr>
          <w:rFonts w:ascii="TH SarabunIT๙" w:hAnsi="TH SarabunIT๙" w:cs="TH SarabunIT๙"/>
          <w:sz w:val="32"/>
          <w:szCs w:val="32"/>
        </w:rPr>
      </w:pPr>
      <w:r w:rsidRPr="008463DD">
        <w:rPr>
          <w:rFonts w:ascii="TH SarabunIT๙" w:hAnsi="TH SarabunIT๙" w:cs="TH SarabunIT๙"/>
          <w:sz w:val="32"/>
          <w:szCs w:val="32"/>
        </w:rPr>
        <w:t xml:space="preserve">2. </w:t>
      </w:r>
      <w:r w:rsidRPr="008463DD">
        <w:rPr>
          <w:rFonts w:ascii="TH SarabunIT๙" w:hAnsi="TH SarabunIT๙" w:cs="TH SarabunIT๙"/>
          <w:sz w:val="32"/>
          <w:szCs w:val="32"/>
          <w:cs/>
        </w:rPr>
        <w:t xml:space="preserve">อำนาจหน้าที่ของ </w:t>
      </w:r>
      <w:proofErr w:type="spellStart"/>
      <w:r w:rsidRPr="008463D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463DD">
        <w:rPr>
          <w:rFonts w:ascii="TH SarabunIT๙" w:hAnsi="TH SarabunIT๙" w:cs="TH SarabunIT๙"/>
          <w:sz w:val="32"/>
          <w:szCs w:val="32"/>
          <w:cs/>
        </w:rPr>
        <w:t xml:space="preserve">. ตามข้อ </w:t>
      </w:r>
      <w:r w:rsidRPr="008463DD">
        <w:rPr>
          <w:rFonts w:ascii="TH SarabunIT๙" w:hAnsi="TH SarabunIT๙" w:cs="TH SarabunIT๙"/>
          <w:sz w:val="32"/>
          <w:szCs w:val="32"/>
        </w:rPr>
        <w:t xml:space="preserve">1 </w:t>
      </w:r>
      <w:r w:rsidRPr="008463DD">
        <w:rPr>
          <w:rFonts w:ascii="TH SarabunIT๙" w:hAnsi="TH SarabunIT๙" w:cs="TH SarabunIT๙"/>
          <w:sz w:val="32"/>
          <w:szCs w:val="32"/>
          <w:cs/>
        </w:rPr>
        <w:t xml:space="preserve">ต้องดำเนินการตาม </w:t>
      </w:r>
      <w:r w:rsidRPr="008463DD">
        <w:rPr>
          <w:rFonts w:ascii="TH SarabunIT๙" w:hAnsi="TH SarabunIT๙" w:cs="TH SarabunIT๙"/>
          <w:sz w:val="32"/>
          <w:szCs w:val="32"/>
        </w:rPr>
        <w:t>“</w:t>
      </w:r>
      <w:r w:rsidRPr="008463DD">
        <w:rPr>
          <w:rFonts w:ascii="TH SarabunIT๙" w:hAnsi="TH SarabunIT๙" w:cs="TH SarabunIT๙"/>
          <w:sz w:val="32"/>
          <w:szCs w:val="32"/>
          <w:cs/>
        </w:rPr>
        <w:t xml:space="preserve">แผนปฏิบัติการกำหนดขั้นตอนและการกระจายอำนาจให้แก่องค์กรปกครองส่วนท้องถิ่น </w:t>
      </w:r>
      <w:r w:rsidRPr="008463DD">
        <w:rPr>
          <w:rFonts w:ascii="TH SarabunIT๙" w:hAnsi="TH SarabunIT๙" w:cs="TH SarabunIT๙"/>
          <w:sz w:val="32"/>
          <w:szCs w:val="32"/>
        </w:rPr>
        <w:t>”</w:t>
      </w:r>
    </w:p>
    <w:sectPr w:rsidR="00874588" w:rsidRPr="008463DD" w:rsidSect="008463DD">
      <w:pgSz w:w="11906" w:h="16838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H Baijam"/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ngsana New">
    <w:altName w:val="TH Baijam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altName w:val="TH Baijam"/>
    <w:panose1 w:val="02040503050406030204"/>
    <w:charset w:val="00"/>
    <w:family w:val="roman"/>
    <w:notTrueType/>
    <w:pitch w:val="default"/>
  </w:font>
  <w:font w:name="Calibri">
    <w:altName w:val="TH Baijam"/>
    <w:panose1 w:val="020F0502020204030204"/>
    <w:charset w:val="00"/>
    <w:family w:val="roman"/>
    <w:notTrueType/>
    <w:pitch w:val="default"/>
  </w:font>
  <w:font w:name="Cordia New">
    <w:altName w:val="Microsoft Sans Serif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3DD"/>
    <w:rsid w:val="000F3078"/>
    <w:rsid w:val="0043528B"/>
    <w:rsid w:val="008463DD"/>
    <w:rsid w:val="00874588"/>
    <w:rsid w:val="0098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C67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5C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C67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5C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807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nimjing23@hotmail.com</Company>
  <LinksUpToDate>false</LinksUpToDate>
  <CharactersWithSpaces>5398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FULL 2012</dc:creator>
  <cp:keywords/>
  <dc:description/>
  <cp:lastModifiedBy>WINDOWS FULL 2012</cp:lastModifiedBy>
  <cp:revision>3</cp:revision>
  <dcterms:created xsi:type="dcterms:W3CDTF">2017-07-20T04:22:00Z</dcterms:created>
  <dcterms:modified xsi:type="dcterms:W3CDTF">2017-07-20T05:28:00Z</dcterms:modified>
</cp:coreProperties>
</file>